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75CE2F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64F95" w:rsidRPr="00064F95">
        <w:rPr>
          <w:rFonts w:ascii="Verdana" w:hAnsi="Verdana"/>
          <w:b/>
          <w:bCs/>
          <w:sz w:val="18"/>
          <w:szCs w:val="18"/>
        </w:rPr>
        <w:t>„Mobilní čistička štěrku“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4F95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7F6E12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C62AFE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7A4E52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A4E52"/>
    <w:rsid w:val="007B54A2"/>
    <w:rsid w:val="00922F29"/>
    <w:rsid w:val="00941680"/>
    <w:rsid w:val="00A94B29"/>
    <w:rsid w:val="00B86108"/>
    <w:rsid w:val="00BA3496"/>
    <w:rsid w:val="00C62AFE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2024-09-05T09:05:00Z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